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
        </w:rPr>
      </w:pPr>
      <w:r>
        <w:rPr>
          <w:rFonts w:hint="eastAsia" w:ascii="方正小标宋_GBK" w:hAnsi="方正小标宋_GBK" w:eastAsia="方正小标宋_GBK" w:cs="方正小标宋_GBK"/>
          <w:b w:val="0"/>
          <w:bCs w:val="0"/>
          <w:color w:val="000000"/>
          <w:kern w:val="0"/>
          <w:sz w:val="44"/>
          <w:szCs w:val="44"/>
          <w:lang w:val="en-US" w:eastAsia="zh-CN" w:bidi="ar"/>
        </w:rPr>
        <w:t>廉政承诺书</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color w:val="000000"/>
          <w:kern w:val="0"/>
          <w:sz w:val="32"/>
          <w:szCs w:val="32"/>
          <w:lang w:val="en-US" w:eastAsia="zh-CN" w:bidi="ar"/>
        </w:rPr>
        <w:t>（参考格式）</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广西</w:t>
      </w:r>
      <w:bookmarkStart w:id="0" w:name="_GoBack"/>
      <w:bookmarkEnd w:id="0"/>
      <w:r>
        <w:rPr>
          <w:rFonts w:hint="eastAsia" w:ascii="仿宋_GB2312" w:hAnsi="仿宋_GB2312" w:eastAsia="仿宋_GB2312" w:cs="仿宋_GB2312"/>
          <w:color w:val="000000"/>
          <w:kern w:val="0"/>
          <w:sz w:val="32"/>
          <w:szCs w:val="32"/>
          <w:lang w:val="en-US" w:eastAsia="zh-CN" w:bidi="ar"/>
        </w:rPr>
        <w:t xml:space="preserve">人大常委会办公厅新闻信息中心：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我行响应广西人大常委会办公厅新闻信息中心“定期存款银行竞争性选择项目”要求并参加评选。在本次评选过程中及入围后，我行将严格遵守国家法律法规要求并郑重承诺：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一、不向广西人大常委会办公厅新闻信息中心相关负责人员进行任何利益输送。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二、不将资金存放与广西人大常委会办公厅新闻信息中心相关负责人员在我行的亲属的业绩、收入挂钩。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如违反上述承诺，广西人大常委会办公厅新闻信息中心有权取消我行为贵院提供定期存款资金存放服务的资格，收回已在我行存放的定期存款，并有权将所发现的问题及核实的情况上报自治区财政厅。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因违反上述承诺引起的相应损失由我行承担。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2937" w:firstLineChars="91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参评银行全称（盖章）_____________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857" w:firstLineChars="151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年   月   日 </w:t>
      </w:r>
    </w:p>
    <w:p>
      <w:pPr>
        <w:ind w:left="0" w:leftChars="0" w:firstLine="2203" w:firstLineChars="918"/>
        <w:rPr>
          <w:rFonts w:hint="eastAsia" w:ascii="宋体" w:hAnsi="宋体" w:eastAsia="宋体" w:cs="宋体"/>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1" w:fontKey="{CE48B817-0BF3-401F-B27A-C136ED085F2F}"/>
  </w:font>
  <w:font w:name="仿宋_GB2312">
    <w:panose1 w:val="02010609030101010101"/>
    <w:charset w:val="86"/>
    <w:family w:val="auto"/>
    <w:pitch w:val="default"/>
    <w:sig w:usb0="00000001" w:usb1="080E0000" w:usb2="00000000" w:usb3="00000000" w:csb0="00040000" w:csb1="00000000"/>
    <w:embedRegular r:id="rId2" w:fontKey="{14B371E6-EDC3-4EE4-AB27-236A1DFA6C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ODNjNDYzM2IyNGQ2ZTY0MTAxMjhlNTQ1YzQyNmEifQ=="/>
  </w:docVars>
  <w:rsids>
    <w:rsidRoot w:val="00000000"/>
    <w:rsid w:val="08836CAF"/>
    <w:rsid w:val="12C6637E"/>
    <w:rsid w:val="1524744B"/>
    <w:rsid w:val="27885841"/>
    <w:rsid w:val="2FE57C07"/>
    <w:rsid w:val="40A62B3D"/>
    <w:rsid w:val="4CCE7DCB"/>
    <w:rsid w:val="6567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Words>
  <Characters>323</Characters>
  <Lines>0</Lines>
  <Paragraphs>0</Paragraphs>
  <TotalTime>1</TotalTime>
  <ScaleCrop>false</ScaleCrop>
  <LinksUpToDate>false</LinksUpToDate>
  <CharactersWithSpaces>337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2021-05-26T06:52:00Z</dcterms:created>
  <dc:creator>yux</dc:creator>
  <cp:lastModifiedBy>金刚</cp:lastModifiedBy>
  <dcterms:modified xsi:type="dcterms:W3CDTF">2024-06-17T01:26:02Z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D7BB90246F1D4A98B05ADE83E5BA7BF3_13</vt:lpwstr>
  </property>
</Properties>
</file>